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2D" w:rsidRDefault="00B10B94" w:rsidP="00F824D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B10B94" w:rsidRDefault="00B10B94" w:rsidP="00F824D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ЗАКЛИНЬЕ</w:t>
      </w:r>
    </w:p>
    <w:p w:rsidR="00B10B94" w:rsidRPr="00C02B2D" w:rsidRDefault="00B10B94" w:rsidP="00F824D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РАМЕШКОВСКОГО РАЙОНА ТВЕРСКОЙ ОБЛАСТИ</w:t>
      </w:r>
    </w:p>
    <w:p w:rsidR="002938C5" w:rsidRPr="00C02B2D" w:rsidRDefault="002938C5"/>
    <w:p w:rsidR="002938C5" w:rsidRPr="00C02B2D" w:rsidRDefault="00B10B94" w:rsidP="00B10B94">
      <w:pPr>
        <w:tabs>
          <w:tab w:val="left" w:pos="2301"/>
        </w:tabs>
        <w:jc w:val="center"/>
      </w:pPr>
      <w:r w:rsidRPr="00B10B94">
        <w:rPr>
          <w:b/>
        </w:rPr>
        <w:t>ПОСТАНОВЛЕНИЕ</w:t>
      </w:r>
    </w:p>
    <w:p w:rsidR="002938C5" w:rsidRPr="00C02B2D" w:rsidRDefault="002938C5" w:rsidP="002938C5"/>
    <w:p w:rsidR="002938C5" w:rsidRPr="00C02B2D" w:rsidRDefault="003B0938" w:rsidP="002938C5">
      <w:r w:rsidRPr="001A6614">
        <w:t>0</w:t>
      </w:r>
      <w:r w:rsidR="00ED2FF1" w:rsidRPr="001A6614">
        <w:t>7</w:t>
      </w:r>
      <w:r w:rsidR="008F285F" w:rsidRPr="001A6614">
        <w:t>.</w:t>
      </w:r>
      <w:r w:rsidRPr="001A6614">
        <w:t>0</w:t>
      </w:r>
      <w:r w:rsidR="00ED2FF1" w:rsidRPr="001A6614">
        <w:t>7</w:t>
      </w:r>
      <w:r w:rsidR="002938C5" w:rsidRPr="001A6614">
        <w:t>.20</w:t>
      </w:r>
      <w:r w:rsidR="00194071" w:rsidRPr="001A6614">
        <w:t>20</w:t>
      </w:r>
      <w:r w:rsidR="002938C5" w:rsidRPr="00C02B2D">
        <w:t xml:space="preserve">                                                                                              </w:t>
      </w:r>
      <w:r w:rsidR="00C02B2D" w:rsidRPr="00C02B2D">
        <w:t xml:space="preserve">                           </w:t>
      </w:r>
      <w:r w:rsidR="00C02B2D">
        <w:t xml:space="preserve">          </w:t>
      </w:r>
      <w:r w:rsidR="00C02B2D" w:rsidRPr="00C02B2D">
        <w:t xml:space="preserve">  </w:t>
      </w:r>
      <w:r w:rsidR="00BF79B4" w:rsidRPr="00C02B2D">
        <w:t xml:space="preserve"> </w:t>
      </w:r>
      <w:r w:rsidR="002938C5" w:rsidRPr="001A6614">
        <w:t xml:space="preserve">№ </w:t>
      </w:r>
      <w:r w:rsidR="00B10B94">
        <w:t>49</w:t>
      </w:r>
    </w:p>
    <w:p w:rsidR="002938C5" w:rsidRPr="00C02B2D" w:rsidRDefault="002938C5" w:rsidP="002938C5">
      <w:pPr>
        <w:jc w:val="center"/>
      </w:pPr>
      <w:r w:rsidRPr="00C02B2D">
        <w:t xml:space="preserve">с. </w:t>
      </w:r>
      <w:proofErr w:type="spellStart"/>
      <w:r w:rsidR="003B0938">
        <w:t>Заклинье</w:t>
      </w:r>
      <w:proofErr w:type="spellEnd"/>
    </w:p>
    <w:p w:rsidR="002938C5" w:rsidRPr="00C02B2D" w:rsidRDefault="002938C5" w:rsidP="002938C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78"/>
      </w:tblGrid>
      <w:tr w:rsidR="002938C5" w:rsidRPr="00C02B2D" w:rsidTr="00ED2FF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2938C5" w:rsidRPr="00C02B2D" w:rsidRDefault="00ED2FF1" w:rsidP="00C3044A">
            <w:pPr>
              <w:jc w:val="both"/>
              <w:rPr>
                <w:b/>
              </w:rPr>
            </w:pPr>
            <w:r w:rsidRPr="00ED2FF1">
              <w:rPr>
                <w:b/>
              </w:rPr>
              <w:t>О проведен</w:t>
            </w:r>
            <w:proofErr w:type="gramStart"/>
            <w:r w:rsidRPr="00ED2FF1">
              <w:rPr>
                <w:b/>
              </w:rPr>
              <w:t>ии ау</w:t>
            </w:r>
            <w:proofErr w:type="gramEnd"/>
            <w:r w:rsidRPr="00ED2FF1">
              <w:rPr>
                <w:b/>
              </w:rPr>
              <w:t xml:space="preserve">кциона в электронной форме по продаже здания с </w:t>
            </w:r>
            <w:r w:rsidR="00C3044A">
              <w:rPr>
                <w:b/>
              </w:rPr>
              <w:t>земельным участком, расположенным</w:t>
            </w:r>
            <w:r w:rsidRPr="00ED2FF1">
              <w:rPr>
                <w:b/>
              </w:rPr>
              <w:t xml:space="preserve"> по адресу: Тверская область, Рамешковский район, сельское поселение </w:t>
            </w:r>
            <w:proofErr w:type="spellStart"/>
            <w:r w:rsidRPr="00ED2FF1">
              <w:rPr>
                <w:b/>
              </w:rPr>
              <w:t>Заклинье</w:t>
            </w:r>
            <w:proofErr w:type="spellEnd"/>
            <w:r w:rsidRPr="00ED2FF1">
              <w:rPr>
                <w:b/>
              </w:rPr>
              <w:t xml:space="preserve">, с. </w:t>
            </w:r>
            <w:proofErr w:type="spellStart"/>
            <w:r w:rsidRPr="00ED2FF1">
              <w:rPr>
                <w:b/>
              </w:rPr>
              <w:t>Заклинье</w:t>
            </w:r>
            <w:proofErr w:type="spellEnd"/>
            <w:r w:rsidRPr="00ED2FF1">
              <w:rPr>
                <w:b/>
              </w:rPr>
              <w:t>, д.74</w:t>
            </w:r>
          </w:p>
        </w:tc>
      </w:tr>
    </w:tbl>
    <w:p w:rsidR="002938C5" w:rsidRPr="00C02B2D" w:rsidRDefault="002938C5" w:rsidP="002938C5">
      <w:pPr>
        <w:jc w:val="both"/>
      </w:pPr>
    </w:p>
    <w:p w:rsidR="002938C5" w:rsidRPr="00C02B2D" w:rsidRDefault="002938C5" w:rsidP="002938C5">
      <w:pPr>
        <w:ind w:firstLine="708"/>
        <w:jc w:val="both"/>
      </w:pPr>
      <w:r w:rsidRPr="00C02B2D">
        <w:t xml:space="preserve"> </w:t>
      </w:r>
      <w:proofErr w:type="gramStart"/>
      <w:r w:rsidR="00044616" w:rsidRPr="00C02B2D">
        <w:t xml:space="preserve">В соответствии </w:t>
      </w:r>
      <w:r w:rsidR="00ED2FF1" w:rsidRPr="00ED2FF1">
        <w:t>с Федеральным законом «О приватизации государственного и муниципального имущества» от 21 декабря 2001 г. № 178-ФЗ, Постановлением Правительства РФ от 27.08.2012 года №860 «Об организации и проведения продажи государственного и муниципального имущества в электронной форме»</w:t>
      </w:r>
      <w:r w:rsidRPr="00C02B2D">
        <w:t xml:space="preserve">,  Уставом муниципального образования «Сельское поселение </w:t>
      </w:r>
      <w:proofErr w:type="spellStart"/>
      <w:r w:rsidR="003B0938">
        <w:t>Заклинье</w:t>
      </w:r>
      <w:proofErr w:type="spellEnd"/>
      <w:r w:rsidR="00044616" w:rsidRPr="00C02B2D">
        <w:t xml:space="preserve"> Рамешковского района Тверской области</w:t>
      </w:r>
      <w:r w:rsidRPr="00C02B2D">
        <w:t>»</w:t>
      </w:r>
      <w:r w:rsidR="00044616" w:rsidRPr="00C02B2D">
        <w:t xml:space="preserve">, </w:t>
      </w:r>
      <w:r w:rsidR="003B0938" w:rsidRPr="003B0938">
        <w:t xml:space="preserve">решения Совета депутатов сельского поселения </w:t>
      </w:r>
      <w:proofErr w:type="spellStart"/>
      <w:r w:rsidR="003B0938" w:rsidRPr="003B0938">
        <w:t>Заклинье</w:t>
      </w:r>
      <w:proofErr w:type="spellEnd"/>
      <w:r w:rsidR="003B0938" w:rsidRPr="003B0938">
        <w:t xml:space="preserve"> Рамешковского  района Тверской области «Об утверждении прогнозного плана</w:t>
      </w:r>
      <w:proofErr w:type="gramEnd"/>
      <w:r w:rsidR="003B0938" w:rsidRPr="003B0938">
        <w:t xml:space="preserve"> приватизации муниципального имущества сельского поселения </w:t>
      </w:r>
      <w:proofErr w:type="spellStart"/>
      <w:r w:rsidR="003B0938" w:rsidRPr="003B0938">
        <w:t>Заклинье</w:t>
      </w:r>
      <w:proofErr w:type="spellEnd"/>
      <w:r w:rsidR="003B0938" w:rsidRPr="003B0938">
        <w:t xml:space="preserve"> </w:t>
      </w:r>
      <w:r w:rsidR="00194071" w:rsidRPr="00194071">
        <w:t>на 2020 год» от 30.12.2019 года №57</w:t>
      </w:r>
    </w:p>
    <w:p w:rsidR="00044616" w:rsidRPr="00C02B2D" w:rsidRDefault="00044616" w:rsidP="002938C5">
      <w:pPr>
        <w:ind w:firstLine="708"/>
        <w:jc w:val="both"/>
      </w:pPr>
    </w:p>
    <w:p w:rsidR="00F824D1" w:rsidRPr="00C02B2D" w:rsidRDefault="002938C5" w:rsidP="002938C5">
      <w:pPr>
        <w:ind w:firstLine="708"/>
        <w:jc w:val="both"/>
      </w:pPr>
      <w:r w:rsidRPr="00C02B2D">
        <w:t xml:space="preserve">                                        </w:t>
      </w:r>
      <w:r w:rsidR="003A6261">
        <w:t xml:space="preserve">                      </w:t>
      </w:r>
      <w:r w:rsidRPr="00C02B2D">
        <w:t>ПОСТАНОВЛЯЮ:</w:t>
      </w:r>
    </w:p>
    <w:p w:rsidR="00044616" w:rsidRPr="00C02B2D" w:rsidRDefault="002938C5" w:rsidP="00044616">
      <w:pPr>
        <w:pStyle w:val="a4"/>
        <w:ind w:firstLine="425"/>
        <w:jc w:val="both"/>
        <w:rPr>
          <w:sz w:val="24"/>
          <w:szCs w:val="24"/>
        </w:rPr>
      </w:pPr>
      <w:r w:rsidRPr="00C02B2D">
        <w:rPr>
          <w:sz w:val="24"/>
          <w:szCs w:val="24"/>
        </w:rPr>
        <w:t>1</w:t>
      </w:r>
      <w:r w:rsidR="00044616" w:rsidRPr="00C02B2D">
        <w:rPr>
          <w:sz w:val="24"/>
          <w:szCs w:val="24"/>
        </w:rPr>
        <w:t xml:space="preserve">. Провести </w:t>
      </w:r>
      <w:r w:rsidR="00ED2FF1" w:rsidRPr="00ED2FF1">
        <w:rPr>
          <w:sz w:val="24"/>
          <w:szCs w:val="24"/>
        </w:rPr>
        <w:t>14</w:t>
      </w:r>
      <w:r w:rsidR="00044616" w:rsidRPr="00ED2FF1">
        <w:rPr>
          <w:sz w:val="24"/>
          <w:szCs w:val="24"/>
        </w:rPr>
        <w:t xml:space="preserve"> </w:t>
      </w:r>
      <w:r w:rsidR="00ED2FF1" w:rsidRPr="00ED2FF1">
        <w:rPr>
          <w:sz w:val="24"/>
          <w:szCs w:val="24"/>
        </w:rPr>
        <w:t>августа</w:t>
      </w:r>
      <w:r w:rsidR="00044616" w:rsidRPr="00ED2FF1">
        <w:rPr>
          <w:sz w:val="24"/>
          <w:szCs w:val="24"/>
        </w:rPr>
        <w:t xml:space="preserve"> 20</w:t>
      </w:r>
      <w:r w:rsidR="003A6261" w:rsidRPr="00ED2FF1">
        <w:rPr>
          <w:sz w:val="24"/>
          <w:szCs w:val="24"/>
        </w:rPr>
        <w:t>20</w:t>
      </w:r>
      <w:r w:rsidR="00044616" w:rsidRPr="00ED2FF1">
        <w:rPr>
          <w:sz w:val="24"/>
          <w:szCs w:val="24"/>
        </w:rPr>
        <w:t xml:space="preserve"> года</w:t>
      </w:r>
      <w:r w:rsidR="00044616" w:rsidRPr="00C02B2D">
        <w:rPr>
          <w:sz w:val="24"/>
          <w:szCs w:val="24"/>
        </w:rPr>
        <w:t xml:space="preserve"> в 11.00 </w:t>
      </w:r>
      <w:r w:rsidR="00ED2FF1" w:rsidRPr="00ED2FF1">
        <w:rPr>
          <w:sz w:val="24"/>
          <w:szCs w:val="24"/>
        </w:rPr>
        <w:t xml:space="preserve">на электронной площадке </w:t>
      </w:r>
      <w:proofErr w:type="spellStart"/>
      <w:r w:rsidR="00ED2FF1" w:rsidRPr="00ED2FF1">
        <w:rPr>
          <w:sz w:val="24"/>
          <w:szCs w:val="24"/>
        </w:rPr>
        <w:t>www.rts-tender.ru</w:t>
      </w:r>
      <w:proofErr w:type="spellEnd"/>
      <w:r w:rsidR="00ED2FF1" w:rsidRPr="00ED2FF1">
        <w:rPr>
          <w:sz w:val="24"/>
          <w:szCs w:val="24"/>
        </w:rPr>
        <w:t>.  продажу на аукционе в электронной форме</w:t>
      </w:r>
      <w:r w:rsidR="00044616" w:rsidRPr="00C02B2D">
        <w:rPr>
          <w:sz w:val="24"/>
          <w:szCs w:val="24"/>
        </w:rPr>
        <w:t xml:space="preserve"> </w:t>
      </w:r>
      <w:r w:rsidR="003B0938" w:rsidRPr="003B0938">
        <w:rPr>
          <w:sz w:val="24"/>
          <w:szCs w:val="24"/>
        </w:rPr>
        <w:t xml:space="preserve">нежилого </w:t>
      </w:r>
      <w:r w:rsidR="00A16C91">
        <w:rPr>
          <w:sz w:val="24"/>
          <w:szCs w:val="24"/>
        </w:rPr>
        <w:t>железобетонного</w:t>
      </w:r>
      <w:r w:rsidR="003B0938" w:rsidRPr="003B0938">
        <w:rPr>
          <w:sz w:val="24"/>
          <w:szCs w:val="24"/>
        </w:rPr>
        <w:t xml:space="preserve"> здания,</w:t>
      </w:r>
      <w:r w:rsidR="00A16C91">
        <w:rPr>
          <w:sz w:val="24"/>
          <w:szCs w:val="24"/>
        </w:rPr>
        <w:t xml:space="preserve"> 1980 года постройки,</w:t>
      </w:r>
      <w:r w:rsidR="003B0938" w:rsidRPr="003B0938">
        <w:rPr>
          <w:sz w:val="24"/>
          <w:szCs w:val="24"/>
        </w:rPr>
        <w:t xml:space="preserve"> общей площадью 1604,3 кв.м., кадастро</w:t>
      </w:r>
      <w:r w:rsidR="00ED2FF1">
        <w:rPr>
          <w:sz w:val="24"/>
          <w:szCs w:val="24"/>
        </w:rPr>
        <w:t xml:space="preserve">вый номер 69:26:0090700:307, с </w:t>
      </w:r>
      <w:proofErr w:type="gramStart"/>
      <w:r w:rsidR="003B0938" w:rsidRPr="003B0938">
        <w:rPr>
          <w:sz w:val="24"/>
          <w:szCs w:val="24"/>
        </w:rPr>
        <w:t>земельным</w:t>
      </w:r>
      <w:proofErr w:type="gramEnd"/>
      <w:r w:rsidR="003B0938" w:rsidRPr="003B0938">
        <w:rPr>
          <w:sz w:val="24"/>
          <w:szCs w:val="24"/>
        </w:rPr>
        <w:t xml:space="preserve"> участком из земель населенных пунктов, разрешенное использование: для ведения личного подсобного хозяйства, общей площадью 4200 кв.м., кадастровый номер 69:26:0090700:422, расположенны</w:t>
      </w:r>
      <w:r w:rsidR="00A16C91">
        <w:rPr>
          <w:sz w:val="24"/>
          <w:szCs w:val="24"/>
        </w:rPr>
        <w:t>х</w:t>
      </w:r>
      <w:r w:rsidR="003B0938" w:rsidRPr="003B0938">
        <w:rPr>
          <w:sz w:val="24"/>
          <w:szCs w:val="24"/>
        </w:rPr>
        <w:t xml:space="preserve"> по адресу: Тверская область, Рамешковский район, сельское поселение </w:t>
      </w:r>
      <w:proofErr w:type="spellStart"/>
      <w:r w:rsidR="003B0938" w:rsidRPr="003B0938">
        <w:rPr>
          <w:sz w:val="24"/>
          <w:szCs w:val="24"/>
        </w:rPr>
        <w:t>Заклинье</w:t>
      </w:r>
      <w:proofErr w:type="spellEnd"/>
      <w:r w:rsidR="003B0938" w:rsidRPr="003B0938">
        <w:rPr>
          <w:sz w:val="24"/>
          <w:szCs w:val="24"/>
        </w:rPr>
        <w:t xml:space="preserve">, с. </w:t>
      </w:r>
      <w:proofErr w:type="spellStart"/>
      <w:r w:rsidR="003B0938" w:rsidRPr="003B0938">
        <w:rPr>
          <w:sz w:val="24"/>
          <w:szCs w:val="24"/>
        </w:rPr>
        <w:t>Заклинье</w:t>
      </w:r>
      <w:proofErr w:type="spellEnd"/>
      <w:r w:rsidR="003B0938" w:rsidRPr="003B0938">
        <w:rPr>
          <w:sz w:val="24"/>
          <w:szCs w:val="24"/>
        </w:rPr>
        <w:t>, д.74</w:t>
      </w:r>
      <w:r w:rsidR="00C20450" w:rsidRPr="00C02B2D">
        <w:rPr>
          <w:sz w:val="24"/>
          <w:szCs w:val="24"/>
        </w:rPr>
        <w:t>.</w:t>
      </w:r>
      <w:r w:rsidR="00044616" w:rsidRPr="00C02B2D">
        <w:rPr>
          <w:sz w:val="24"/>
          <w:szCs w:val="24"/>
        </w:rPr>
        <w:tab/>
      </w:r>
    </w:p>
    <w:p w:rsidR="00CE6684" w:rsidRPr="00C02B2D" w:rsidRDefault="00044616" w:rsidP="00CE6684">
      <w:pPr>
        <w:pStyle w:val="a4"/>
        <w:ind w:firstLine="425"/>
        <w:jc w:val="both"/>
        <w:rPr>
          <w:sz w:val="24"/>
          <w:szCs w:val="24"/>
        </w:rPr>
      </w:pPr>
      <w:r w:rsidRPr="00C02B2D">
        <w:rPr>
          <w:sz w:val="24"/>
          <w:szCs w:val="24"/>
        </w:rPr>
        <w:t>2. Назначить</w:t>
      </w:r>
      <w:r w:rsidR="00194071">
        <w:rPr>
          <w:sz w:val="24"/>
          <w:szCs w:val="24"/>
        </w:rPr>
        <w:t>:</w:t>
      </w:r>
      <w:r w:rsidRPr="00C02B2D">
        <w:rPr>
          <w:sz w:val="24"/>
          <w:szCs w:val="24"/>
        </w:rPr>
        <w:t xml:space="preserve"> начальную цену предмета торгов на основании отчета независимого оценщика - </w:t>
      </w:r>
      <w:r w:rsidR="003B0938">
        <w:rPr>
          <w:sz w:val="24"/>
          <w:szCs w:val="24"/>
        </w:rPr>
        <w:t>500 000 рублей</w:t>
      </w:r>
      <w:r w:rsidR="00194071">
        <w:rPr>
          <w:sz w:val="24"/>
          <w:szCs w:val="24"/>
        </w:rPr>
        <w:t>, с учетом НДС (в предусмотренных законом случаях)</w:t>
      </w:r>
      <w:r w:rsidR="003A6261">
        <w:rPr>
          <w:sz w:val="24"/>
          <w:szCs w:val="24"/>
        </w:rPr>
        <w:t>, ш</w:t>
      </w:r>
      <w:r w:rsidR="00CE6684" w:rsidRPr="00C02B2D">
        <w:rPr>
          <w:sz w:val="24"/>
          <w:szCs w:val="24"/>
        </w:rPr>
        <w:t>аг аукциона -</w:t>
      </w:r>
      <w:r w:rsidR="003B0938">
        <w:rPr>
          <w:sz w:val="24"/>
          <w:szCs w:val="24"/>
        </w:rPr>
        <w:t>50</w:t>
      </w:r>
      <w:r w:rsidR="00CE6684" w:rsidRPr="00C02B2D">
        <w:rPr>
          <w:sz w:val="24"/>
          <w:szCs w:val="24"/>
        </w:rPr>
        <w:t>00 рублей</w:t>
      </w:r>
      <w:r w:rsidR="003A6261">
        <w:rPr>
          <w:sz w:val="24"/>
          <w:szCs w:val="24"/>
        </w:rPr>
        <w:t xml:space="preserve">, задаток в сумме </w:t>
      </w:r>
      <w:r w:rsidR="003A6261" w:rsidRPr="003A6261">
        <w:rPr>
          <w:rFonts w:eastAsia="Calibri"/>
          <w:sz w:val="24"/>
          <w:szCs w:val="24"/>
          <w:lang w:eastAsia="en-US"/>
        </w:rPr>
        <w:t>100 000 рублей (Сто тысяч) рублей</w:t>
      </w:r>
      <w:r w:rsidR="00CE6684" w:rsidRPr="00C02B2D">
        <w:rPr>
          <w:sz w:val="24"/>
          <w:szCs w:val="24"/>
        </w:rPr>
        <w:t>.</w:t>
      </w:r>
    </w:p>
    <w:p w:rsidR="003A6261" w:rsidRDefault="00044616" w:rsidP="00CE6684">
      <w:pPr>
        <w:pStyle w:val="a4"/>
        <w:jc w:val="both"/>
        <w:rPr>
          <w:sz w:val="24"/>
          <w:szCs w:val="24"/>
        </w:rPr>
      </w:pPr>
      <w:r w:rsidRPr="00C02B2D">
        <w:rPr>
          <w:sz w:val="24"/>
          <w:szCs w:val="24"/>
        </w:rPr>
        <w:t xml:space="preserve"> </w:t>
      </w:r>
      <w:r w:rsidRPr="00C02B2D">
        <w:rPr>
          <w:sz w:val="24"/>
          <w:szCs w:val="24"/>
        </w:rPr>
        <w:tab/>
      </w:r>
      <w:r w:rsidR="00C02B2D">
        <w:rPr>
          <w:sz w:val="24"/>
          <w:szCs w:val="24"/>
        </w:rPr>
        <w:t xml:space="preserve"> </w:t>
      </w:r>
      <w:r w:rsidRPr="00C02B2D">
        <w:rPr>
          <w:sz w:val="24"/>
          <w:szCs w:val="24"/>
        </w:rPr>
        <w:t>3. Установить</w:t>
      </w:r>
      <w:r w:rsidR="003A6261">
        <w:rPr>
          <w:sz w:val="24"/>
          <w:szCs w:val="24"/>
        </w:rPr>
        <w:t>:</w:t>
      </w:r>
    </w:p>
    <w:p w:rsidR="00ED2FF1" w:rsidRPr="00ED2FF1" w:rsidRDefault="00ED2FF1" w:rsidP="00ED2FF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ED2FF1">
        <w:rPr>
          <w:rFonts w:eastAsia="Calibri"/>
          <w:b/>
          <w:lang w:eastAsia="en-US"/>
        </w:rPr>
        <w:t>Место приема/подачи Заявок:</w:t>
      </w:r>
      <w:r w:rsidRPr="00ED2FF1">
        <w:rPr>
          <w:rFonts w:eastAsia="Calibri"/>
          <w:lang w:eastAsia="en-US"/>
        </w:rPr>
        <w:t xml:space="preserve"> электронная площадка </w:t>
      </w:r>
      <w:proofErr w:type="spellStart"/>
      <w:r w:rsidRPr="00ED2FF1">
        <w:rPr>
          <w:rFonts w:eastAsia="Calibri"/>
          <w:lang w:eastAsia="en-US"/>
        </w:rPr>
        <w:t>www.rts-tender.ru</w:t>
      </w:r>
      <w:proofErr w:type="spellEnd"/>
      <w:r w:rsidRPr="00ED2FF1">
        <w:rPr>
          <w:rFonts w:eastAsia="Calibri"/>
          <w:lang w:eastAsia="en-US"/>
        </w:rPr>
        <w:t xml:space="preserve">. </w:t>
      </w:r>
    </w:p>
    <w:p w:rsidR="00ED2FF1" w:rsidRPr="00ED2FF1" w:rsidRDefault="00ED2FF1" w:rsidP="00ED2FF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ED2FF1">
        <w:rPr>
          <w:rFonts w:eastAsia="Calibri"/>
          <w:b/>
          <w:lang w:eastAsia="en-US"/>
        </w:rPr>
        <w:t>Дата и время начала приема/подачи Заявок:</w:t>
      </w:r>
      <w:r w:rsidRPr="00ED2FF1">
        <w:rPr>
          <w:rFonts w:eastAsia="Calibri"/>
          <w:lang w:eastAsia="en-US"/>
        </w:rPr>
        <w:t xml:space="preserve"> 13.07.2020 в 10:00 час. 00 мин  </w:t>
      </w:r>
    </w:p>
    <w:p w:rsidR="00ED2FF1" w:rsidRPr="00ED2FF1" w:rsidRDefault="00ED2FF1" w:rsidP="00ED2FF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ED2FF1">
        <w:rPr>
          <w:rFonts w:eastAsia="Calibri"/>
          <w:lang w:eastAsia="en-US"/>
        </w:rPr>
        <w:t xml:space="preserve">Подача Заявок осуществляется круглосуточно. </w:t>
      </w:r>
    </w:p>
    <w:p w:rsidR="00ED2FF1" w:rsidRPr="00ED2FF1" w:rsidRDefault="00ED2FF1" w:rsidP="00ED2FF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ED2FF1">
        <w:rPr>
          <w:rFonts w:eastAsia="Calibri"/>
          <w:b/>
          <w:lang w:eastAsia="en-US"/>
        </w:rPr>
        <w:t>Дата и время окончания приема/подачи Заявок:</w:t>
      </w:r>
      <w:r w:rsidRPr="00ED2FF1">
        <w:rPr>
          <w:rFonts w:eastAsia="Calibri"/>
          <w:lang w:eastAsia="en-US"/>
        </w:rPr>
        <w:t xml:space="preserve"> 07.08.2020 в 15 час. 00 мин. </w:t>
      </w:r>
    </w:p>
    <w:p w:rsidR="00ED2FF1" w:rsidRPr="00ED2FF1" w:rsidRDefault="00ED2FF1" w:rsidP="00ED2FF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ED2FF1">
        <w:rPr>
          <w:rFonts w:eastAsia="Calibri"/>
          <w:b/>
          <w:lang w:eastAsia="en-US"/>
        </w:rPr>
        <w:t>Дата определения Участников:</w:t>
      </w:r>
      <w:r w:rsidRPr="00ED2FF1">
        <w:rPr>
          <w:rFonts w:eastAsia="Calibri"/>
          <w:lang w:eastAsia="en-US"/>
        </w:rPr>
        <w:t xml:space="preserve"> 11.08.2020 11:00</w:t>
      </w:r>
    </w:p>
    <w:p w:rsidR="00044616" w:rsidRPr="00C02B2D" w:rsidRDefault="00044616" w:rsidP="00044616">
      <w:pPr>
        <w:pStyle w:val="a4"/>
        <w:ind w:left="0"/>
        <w:jc w:val="both"/>
        <w:rPr>
          <w:sz w:val="24"/>
          <w:szCs w:val="24"/>
        </w:rPr>
      </w:pPr>
      <w:r w:rsidRPr="00C02B2D">
        <w:rPr>
          <w:sz w:val="24"/>
          <w:szCs w:val="24"/>
        </w:rPr>
        <w:t xml:space="preserve">      </w:t>
      </w:r>
      <w:r w:rsidR="00C02B2D">
        <w:rPr>
          <w:sz w:val="24"/>
          <w:szCs w:val="24"/>
        </w:rPr>
        <w:t xml:space="preserve">    </w:t>
      </w:r>
      <w:r w:rsidRPr="00C02B2D">
        <w:rPr>
          <w:sz w:val="24"/>
          <w:szCs w:val="24"/>
        </w:rPr>
        <w:t xml:space="preserve">  4. Опубликовать информацию о проведен</w:t>
      </w:r>
      <w:proofErr w:type="gramStart"/>
      <w:r w:rsidRPr="00C02B2D">
        <w:rPr>
          <w:sz w:val="24"/>
          <w:szCs w:val="24"/>
        </w:rPr>
        <w:t>ии ау</w:t>
      </w:r>
      <w:proofErr w:type="gramEnd"/>
      <w:r w:rsidRPr="00C02B2D">
        <w:rPr>
          <w:sz w:val="24"/>
          <w:szCs w:val="24"/>
        </w:rPr>
        <w:t xml:space="preserve">кциона на официальном сайте Правительства РФ </w:t>
      </w:r>
      <w:hyperlink r:id="rId6" w:history="1">
        <w:r w:rsidRPr="00C02B2D">
          <w:rPr>
            <w:rStyle w:val="a5"/>
            <w:sz w:val="24"/>
            <w:szCs w:val="24"/>
          </w:rPr>
          <w:t>www.torgi.gov.ru</w:t>
        </w:r>
      </w:hyperlink>
      <w:r w:rsidR="003A6261">
        <w:rPr>
          <w:rStyle w:val="a5"/>
          <w:sz w:val="24"/>
          <w:szCs w:val="24"/>
        </w:rPr>
        <w:t xml:space="preserve"> </w:t>
      </w:r>
      <w:r w:rsidR="003A6261" w:rsidRPr="003A6261">
        <w:rPr>
          <w:rStyle w:val="a5"/>
          <w:color w:val="auto"/>
          <w:sz w:val="24"/>
          <w:szCs w:val="24"/>
          <w:u w:val="none"/>
        </w:rPr>
        <w:t xml:space="preserve">и на сайте </w:t>
      </w:r>
      <w:r w:rsidR="003A6261" w:rsidRPr="003A6261">
        <w:rPr>
          <w:rFonts w:eastAsia="Calibri"/>
          <w:sz w:val="24"/>
          <w:szCs w:val="24"/>
          <w:lang w:eastAsia="en-US"/>
        </w:rPr>
        <w:t xml:space="preserve">оператора электронной площадки </w:t>
      </w:r>
      <w:r w:rsidR="003A6261" w:rsidRPr="003A6261">
        <w:rPr>
          <w:rFonts w:eastAsia="Calibri"/>
          <w:sz w:val="24"/>
          <w:szCs w:val="24"/>
        </w:rPr>
        <w:t xml:space="preserve"> ООО «РТС-тендер» </w:t>
      </w:r>
      <w:hyperlink w:history="1">
        <w:r w:rsidR="003A6261" w:rsidRPr="003A6261">
          <w:rPr>
            <w:rFonts w:eastAsia="Calibri"/>
            <w:color w:val="0000FF"/>
            <w:sz w:val="24"/>
            <w:szCs w:val="24"/>
            <w:u w:val="single"/>
            <w:lang w:eastAsia="en-US"/>
          </w:rPr>
          <w:t xml:space="preserve">https://www.rts-tender.ru </w:t>
        </w:r>
      </w:hyperlink>
      <w:r w:rsidRPr="00C02B2D">
        <w:rPr>
          <w:sz w:val="24"/>
          <w:szCs w:val="24"/>
        </w:rPr>
        <w:t>.</w:t>
      </w:r>
    </w:p>
    <w:p w:rsidR="002938C5" w:rsidRPr="00C02B2D" w:rsidRDefault="00044616" w:rsidP="00044616">
      <w:pPr>
        <w:pStyle w:val="a4"/>
        <w:jc w:val="both"/>
        <w:rPr>
          <w:sz w:val="24"/>
          <w:szCs w:val="24"/>
        </w:rPr>
      </w:pPr>
      <w:r w:rsidRPr="00C02B2D">
        <w:rPr>
          <w:sz w:val="24"/>
          <w:szCs w:val="24"/>
        </w:rPr>
        <w:t xml:space="preserve"> </w:t>
      </w:r>
      <w:r w:rsidR="00C02B2D">
        <w:rPr>
          <w:sz w:val="24"/>
          <w:szCs w:val="24"/>
        </w:rPr>
        <w:t xml:space="preserve">    </w:t>
      </w:r>
      <w:r w:rsidRPr="00C02B2D">
        <w:rPr>
          <w:sz w:val="24"/>
          <w:szCs w:val="24"/>
        </w:rPr>
        <w:t xml:space="preserve">  5</w:t>
      </w:r>
      <w:r w:rsidR="002938C5" w:rsidRPr="00C02B2D">
        <w:rPr>
          <w:sz w:val="24"/>
          <w:szCs w:val="24"/>
        </w:rPr>
        <w:t>. Настоящее постановление вступает в силу со дня его подписания</w:t>
      </w:r>
    </w:p>
    <w:p w:rsidR="002938C5" w:rsidRDefault="00044616" w:rsidP="002938C5">
      <w:pPr>
        <w:tabs>
          <w:tab w:val="left" w:pos="7655"/>
        </w:tabs>
        <w:jc w:val="both"/>
      </w:pPr>
      <w:r w:rsidRPr="00C02B2D">
        <w:t xml:space="preserve">     </w:t>
      </w:r>
      <w:r w:rsidR="00C02B2D">
        <w:t xml:space="preserve">    </w:t>
      </w:r>
      <w:r w:rsidRPr="00C02B2D">
        <w:t xml:space="preserve">  6</w:t>
      </w:r>
      <w:r w:rsidR="002938C5" w:rsidRPr="00C02B2D">
        <w:t xml:space="preserve">. </w:t>
      </w:r>
      <w:proofErr w:type="gramStart"/>
      <w:r w:rsidR="002938C5" w:rsidRPr="00C02B2D">
        <w:t>Контроль за</w:t>
      </w:r>
      <w:proofErr w:type="gramEnd"/>
      <w:r w:rsidR="002938C5" w:rsidRPr="00C02B2D">
        <w:t xml:space="preserve"> исполнением настоящего постановления оставляю за собой.</w:t>
      </w:r>
    </w:p>
    <w:p w:rsidR="00297A5E" w:rsidRDefault="002938C5" w:rsidP="00C02B2D">
      <w:pPr>
        <w:pStyle w:val="21"/>
        <w:rPr>
          <w:sz w:val="24"/>
          <w:szCs w:val="24"/>
        </w:rPr>
      </w:pPr>
      <w:bookmarkStart w:id="0" w:name="_GoBack"/>
      <w:bookmarkEnd w:id="0"/>
      <w:r w:rsidRPr="00C02B2D">
        <w:rPr>
          <w:sz w:val="24"/>
          <w:szCs w:val="24"/>
        </w:rPr>
        <w:t xml:space="preserve">       </w:t>
      </w:r>
    </w:p>
    <w:p w:rsidR="00036ABA" w:rsidRPr="00C02B2D" w:rsidRDefault="002938C5" w:rsidP="00C02B2D">
      <w:pPr>
        <w:pStyle w:val="21"/>
        <w:rPr>
          <w:sz w:val="24"/>
          <w:szCs w:val="24"/>
        </w:rPr>
      </w:pPr>
      <w:r w:rsidRPr="00C02B2D">
        <w:rPr>
          <w:sz w:val="24"/>
          <w:szCs w:val="24"/>
        </w:rPr>
        <w:t xml:space="preserve">  Глава сельского поселения </w:t>
      </w:r>
      <w:proofErr w:type="spellStart"/>
      <w:r w:rsidR="003B0938">
        <w:rPr>
          <w:sz w:val="24"/>
          <w:szCs w:val="24"/>
        </w:rPr>
        <w:t>Заклинье</w:t>
      </w:r>
      <w:proofErr w:type="spellEnd"/>
      <w:r w:rsidRPr="00C02B2D">
        <w:rPr>
          <w:sz w:val="24"/>
          <w:szCs w:val="24"/>
        </w:rPr>
        <w:tab/>
        <w:t xml:space="preserve">                      </w:t>
      </w:r>
      <w:r w:rsidR="00CE6684" w:rsidRPr="00C02B2D">
        <w:rPr>
          <w:sz w:val="24"/>
          <w:szCs w:val="24"/>
        </w:rPr>
        <w:t xml:space="preserve">        </w:t>
      </w:r>
      <w:r w:rsidR="00A4284A" w:rsidRPr="00C02B2D">
        <w:rPr>
          <w:sz w:val="24"/>
          <w:szCs w:val="24"/>
        </w:rPr>
        <w:t xml:space="preserve">                         </w:t>
      </w:r>
      <w:r w:rsidR="00CE6684" w:rsidRPr="00C02B2D">
        <w:rPr>
          <w:sz w:val="24"/>
          <w:szCs w:val="24"/>
        </w:rPr>
        <w:t xml:space="preserve"> </w:t>
      </w:r>
      <w:r w:rsidRPr="00C02B2D">
        <w:rPr>
          <w:sz w:val="24"/>
          <w:szCs w:val="24"/>
        </w:rPr>
        <w:t xml:space="preserve"> </w:t>
      </w:r>
      <w:r w:rsidR="00C71B4F" w:rsidRPr="00C02B2D">
        <w:rPr>
          <w:sz w:val="24"/>
          <w:szCs w:val="24"/>
        </w:rPr>
        <w:t>Т</w:t>
      </w:r>
      <w:r w:rsidRPr="00C02B2D">
        <w:rPr>
          <w:sz w:val="24"/>
          <w:szCs w:val="24"/>
        </w:rPr>
        <w:t>.</w:t>
      </w:r>
      <w:r w:rsidR="003B0938">
        <w:rPr>
          <w:sz w:val="24"/>
          <w:szCs w:val="24"/>
        </w:rPr>
        <w:t>А</w:t>
      </w:r>
      <w:r w:rsidRPr="00C02B2D">
        <w:rPr>
          <w:sz w:val="24"/>
          <w:szCs w:val="24"/>
        </w:rPr>
        <w:t xml:space="preserve">. </w:t>
      </w:r>
      <w:r w:rsidR="003B0938">
        <w:rPr>
          <w:sz w:val="24"/>
          <w:szCs w:val="24"/>
        </w:rPr>
        <w:t>Журавлева</w:t>
      </w:r>
    </w:p>
    <w:sectPr w:rsidR="00036ABA" w:rsidRPr="00C02B2D" w:rsidSect="00C02B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C7F" w:rsidRDefault="00A21C7F" w:rsidP="003A6261">
      <w:r>
        <w:separator/>
      </w:r>
    </w:p>
  </w:endnote>
  <w:endnote w:type="continuationSeparator" w:id="0">
    <w:p w:rsidR="00A21C7F" w:rsidRDefault="00A21C7F" w:rsidP="003A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C7F" w:rsidRDefault="00A21C7F" w:rsidP="003A6261">
      <w:r>
        <w:separator/>
      </w:r>
    </w:p>
  </w:footnote>
  <w:footnote w:type="continuationSeparator" w:id="0">
    <w:p w:rsidR="00A21C7F" w:rsidRDefault="00A21C7F" w:rsidP="003A6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0A0"/>
    <w:rsid w:val="0003251A"/>
    <w:rsid w:val="00036ABA"/>
    <w:rsid w:val="00041AB0"/>
    <w:rsid w:val="0004326E"/>
    <w:rsid w:val="00044616"/>
    <w:rsid w:val="000452F4"/>
    <w:rsid w:val="00045314"/>
    <w:rsid w:val="00047196"/>
    <w:rsid w:val="00054982"/>
    <w:rsid w:val="0006032B"/>
    <w:rsid w:val="00063BB1"/>
    <w:rsid w:val="00064255"/>
    <w:rsid w:val="00072E8F"/>
    <w:rsid w:val="00073278"/>
    <w:rsid w:val="00073494"/>
    <w:rsid w:val="000755D8"/>
    <w:rsid w:val="000853C8"/>
    <w:rsid w:val="00095916"/>
    <w:rsid w:val="00097914"/>
    <w:rsid w:val="000B2A9F"/>
    <w:rsid w:val="000B368E"/>
    <w:rsid w:val="000B51DF"/>
    <w:rsid w:val="000C1C62"/>
    <w:rsid w:val="000C6462"/>
    <w:rsid w:val="000D30D9"/>
    <w:rsid w:val="000E46E4"/>
    <w:rsid w:val="000F51CE"/>
    <w:rsid w:val="00101A5D"/>
    <w:rsid w:val="00103F03"/>
    <w:rsid w:val="001103A8"/>
    <w:rsid w:val="00113B5C"/>
    <w:rsid w:val="00114294"/>
    <w:rsid w:val="00115767"/>
    <w:rsid w:val="00115BE7"/>
    <w:rsid w:val="00135CED"/>
    <w:rsid w:val="00137373"/>
    <w:rsid w:val="00172E87"/>
    <w:rsid w:val="00180E91"/>
    <w:rsid w:val="00194071"/>
    <w:rsid w:val="001A3474"/>
    <w:rsid w:val="001A6614"/>
    <w:rsid w:val="001B3D1F"/>
    <w:rsid w:val="001B522A"/>
    <w:rsid w:val="001C4293"/>
    <w:rsid w:val="001C4400"/>
    <w:rsid w:val="001C6390"/>
    <w:rsid w:val="001C6520"/>
    <w:rsid w:val="001C6ED5"/>
    <w:rsid w:val="001C7C02"/>
    <w:rsid w:val="001D03C1"/>
    <w:rsid w:val="001F5BD2"/>
    <w:rsid w:val="00201115"/>
    <w:rsid w:val="00214BAD"/>
    <w:rsid w:val="00231094"/>
    <w:rsid w:val="00252F2C"/>
    <w:rsid w:val="00265A5B"/>
    <w:rsid w:val="002750AE"/>
    <w:rsid w:val="002938C5"/>
    <w:rsid w:val="00297A5E"/>
    <w:rsid w:val="00297E40"/>
    <w:rsid w:val="002A000B"/>
    <w:rsid w:val="002A23AF"/>
    <w:rsid w:val="002A3418"/>
    <w:rsid w:val="002A37E9"/>
    <w:rsid w:val="002A53AD"/>
    <w:rsid w:val="002C2CFE"/>
    <w:rsid w:val="002C6CF5"/>
    <w:rsid w:val="002C75E9"/>
    <w:rsid w:val="002C79D0"/>
    <w:rsid w:val="002D3535"/>
    <w:rsid w:val="002D50A5"/>
    <w:rsid w:val="002E15CD"/>
    <w:rsid w:val="002E1733"/>
    <w:rsid w:val="002E5ABE"/>
    <w:rsid w:val="0030078F"/>
    <w:rsid w:val="003029F4"/>
    <w:rsid w:val="00327575"/>
    <w:rsid w:val="003507FF"/>
    <w:rsid w:val="00352907"/>
    <w:rsid w:val="00361331"/>
    <w:rsid w:val="003640B5"/>
    <w:rsid w:val="00364F28"/>
    <w:rsid w:val="00372D6E"/>
    <w:rsid w:val="00375BBC"/>
    <w:rsid w:val="00376202"/>
    <w:rsid w:val="003845CE"/>
    <w:rsid w:val="003A3695"/>
    <w:rsid w:val="003A57AA"/>
    <w:rsid w:val="003A6261"/>
    <w:rsid w:val="003B0938"/>
    <w:rsid w:val="003B3124"/>
    <w:rsid w:val="003B3B18"/>
    <w:rsid w:val="003B7DFD"/>
    <w:rsid w:val="003F711F"/>
    <w:rsid w:val="00404516"/>
    <w:rsid w:val="00415354"/>
    <w:rsid w:val="00420222"/>
    <w:rsid w:val="004244A3"/>
    <w:rsid w:val="00435588"/>
    <w:rsid w:val="00454333"/>
    <w:rsid w:val="004555BA"/>
    <w:rsid w:val="00463D0E"/>
    <w:rsid w:val="00490DB9"/>
    <w:rsid w:val="00491064"/>
    <w:rsid w:val="004935F3"/>
    <w:rsid w:val="004A1C9A"/>
    <w:rsid w:val="004D74A0"/>
    <w:rsid w:val="004D7E02"/>
    <w:rsid w:val="004E0B23"/>
    <w:rsid w:val="004E283A"/>
    <w:rsid w:val="00501C09"/>
    <w:rsid w:val="00501E25"/>
    <w:rsid w:val="005127A6"/>
    <w:rsid w:val="00533E2E"/>
    <w:rsid w:val="0053542D"/>
    <w:rsid w:val="00562894"/>
    <w:rsid w:val="00563DFC"/>
    <w:rsid w:val="00573153"/>
    <w:rsid w:val="00575C9F"/>
    <w:rsid w:val="005912C0"/>
    <w:rsid w:val="005A1914"/>
    <w:rsid w:val="005A6F8E"/>
    <w:rsid w:val="005B11F5"/>
    <w:rsid w:val="005B184A"/>
    <w:rsid w:val="005C0AA5"/>
    <w:rsid w:val="005C4684"/>
    <w:rsid w:val="005D793A"/>
    <w:rsid w:val="005F31BB"/>
    <w:rsid w:val="0060133A"/>
    <w:rsid w:val="00605468"/>
    <w:rsid w:val="00605E38"/>
    <w:rsid w:val="00606361"/>
    <w:rsid w:val="006119BA"/>
    <w:rsid w:val="0061288F"/>
    <w:rsid w:val="0062345E"/>
    <w:rsid w:val="00633AB2"/>
    <w:rsid w:val="00645D86"/>
    <w:rsid w:val="00647645"/>
    <w:rsid w:val="00650F7F"/>
    <w:rsid w:val="00655C2E"/>
    <w:rsid w:val="00662188"/>
    <w:rsid w:val="00666122"/>
    <w:rsid w:val="0066712B"/>
    <w:rsid w:val="006676A4"/>
    <w:rsid w:val="00672AFC"/>
    <w:rsid w:val="00696D56"/>
    <w:rsid w:val="006A63D1"/>
    <w:rsid w:val="006A6B64"/>
    <w:rsid w:val="006C4008"/>
    <w:rsid w:val="006D00AA"/>
    <w:rsid w:val="006E3936"/>
    <w:rsid w:val="006E7B7B"/>
    <w:rsid w:val="006F6338"/>
    <w:rsid w:val="006F7DD1"/>
    <w:rsid w:val="00701321"/>
    <w:rsid w:val="007158C4"/>
    <w:rsid w:val="00716059"/>
    <w:rsid w:val="00725506"/>
    <w:rsid w:val="007446FC"/>
    <w:rsid w:val="00761231"/>
    <w:rsid w:val="00783226"/>
    <w:rsid w:val="00787224"/>
    <w:rsid w:val="00796858"/>
    <w:rsid w:val="0079725B"/>
    <w:rsid w:val="007B176B"/>
    <w:rsid w:val="007B4B7C"/>
    <w:rsid w:val="007C2FF5"/>
    <w:rsid w:val="007D027A"/>
    <w:rsid w:val="007D2057"/>
    <w:rsid w:val="007E25F5"/>
    <w:rsid w:val="007E4D91"/>
    <w:rsid w:val="007F1473"/>
    <w:rsid w:val="007F4F49"/>
    <w:rsid w:val="007F521F"/>
    <w:rsid w:val="008135EC"/>
    <w:rsid w:val="00822D21"/>
    <w:rsid w:val="0082347D"/>
    <w:rsid w:val="00824E4E"/>
    <w:rsid w:val="008358A3"/>
    <w:rsid w:val="008360D2"/>
    <w:rsid w:val="00836384"/>
    <w:rsid w:val="00846A2C"/>
    <w:rsid w:val="00852D02"/>
    <w:rsid w:val="008558A5"/>
    <w:rsid w:val="0086033F"/>
    <w:rsid w:val="00860A14"/>
    <w:rsid w:val="008631FB"/>
    <w:rsid w:val="00866960"/>
    <w:rsid w:val="00870DFA"/>
    <w:rsid w:val="0087180C"/>
    <w:rsid w:val="00877246"/>
    <w:rsid w:val="008807B6"/>
    <w:rsid w:val="008900C8"/>
    <w:rsid w:val="008A0A28"/>
    <w:rsid w:val="008A71A9"/>
    <w:rsid w:val="008B2BA2"/>
    <w:rsid w:val="008C3923"/>
    <w:rsid w:val="008D0E58"/>
    <w:rsid w:val="008F017C"/>
    <w:rsid w:val="008F285F"/>
    <w:rsid w:val="00916CD0"/>
    <w:rsid w:val="0092356C"/>
    <w:rsid w:val="00923642"/>
    <w:rsid w:val="00923D64"/>
    <w:rsid w:val="00925F2D"/>
    <w:rsid w:val="009271C4"/>
    <w:rsid w:val="00946FEE"/>
    <w:rsid w:val="009549B9"/>
    <w:rsid w:val="00963E30"/>
    <w:rsid w:val="0097094B"/>
    <w:rsid w:val="00974110"/>
    <w:rsid w:val="0097469F"/>
    <w:rsid w:val="00983EB3"/>
    <w:rsid w:val="0099117A"/>
    <w:rsid w:val="009945FD"/>
    <w:rsid w:val="009A58A2"/>
    <w:rsid w:val="009A5EA2"/>
    <w:rsid w:val="009B48EE"/>
    <w:rsid w:val="009B7DD5"/>
    <w:rsid w:val="009C5AD5"/>
    <w:rsid w:val="009C71EC"/>
    <w:rsid w:val="009D4B3A"/>
    <w:rsid w:val="009D5E62"/>
    <w:rsid w:val="009E4524"/>
    <w:rsid w:val="009F6168"/>
    <w:rsid w:val="009F702A"/>
    <w:rsid w:val="00A0473D"/>
    <w:rsid w:val="00A11C3D"/>
    <w:rsid w:val="00A16C91"/>
    <w:rsid w:val="00A21C7F"/>
    <w:rsid w:val="00A242A4"/>
    <w:rsid w:val="00A333D3"/>
    <w:rsid w:val="00A4284A"/>
    <w:rsid w:val="00A473B7"/>
    <w:rsid w:val="00A54BC7"/>
    <w:rsid w:val="00A60C38"/>
    <w:rsid w:val="00A617E0"/>
    <w:rsid w:val="00AA27BB"/>
    <w:rsid w:val="00AA3914"/>
    <w:rsid w:val="00AC1C77"/>
    <w:rsid w:val="00AD25C6"/>
    <w:rsid w:val="00AE05C3"/>
    <w:rsid w:val="00AE6701"/>
    <w:rsid w:val="00B0145A"/>
    <w:rsid w:val="00B10B94"/>
    <w:rsid w:val="00B22C76"/>
    <w:rsid w:val="00B36EF6"/>
    <w:rsid w:val="00B53F9F"/>
    <w:rsid w:val="00B57745"/>
    <w:rsid w:val="00B63452"/>
    <w:rsid w:val="00B744E4"/>
    <w:rsid w:val="00B90F52"/>
    <w:rsid w:val="00BB3FE0"/>
    <w:rsid w:val="00BB5E76"/>
    <w:rsid w:val="00BC1DC5"/>
    <w:rsid w:val="00BD63DA"/>
    <w:rsid w:val="00BE038D"/>
    <w:rsid w:val="00BE1EA8"/>
    <w:rsid w:val="00BF107C"/>
    <w:rsid w:val="00BF79B4"/>
    <w:rsid w:val="00C02B2D"/>
    <w:rsid w:val="00C12B68"/>
    <w:rsid w:val="00C132B7"/>
    <w:rsid w:val="00C16CE8"/>
    <w:rsid w:val="00C173FE"/>
    <w:rsid w:val="00C20450"/>
    <w:rsid w:val="00C26288"/>
    <w:rsid w:val="00C3044A"/>
    <w:rsid w:val="00C56919"/>
    <w:rsid w:val="00C602FE"/>
    <w:rsid w:val="00C6764A"/>
    <w:rsid w:val="00C71B4F"/>
    <w:rsid w:val="00C73995"/>
    <w:rsid w:val="00C801C8"/>
    <w:rsid w:val="00C8279F"/>
    <w:rsid w:val="00C85587"/>
    <w:rsid w:val="00C921D8"/>
    <w:rsid w:val="00CB4181"/>
    <w:rsid w:val="00CC48FB"/>
    <w:rsid w:val="00CD1CC6"/>
    <w:rsid w:val="00CD76CA"/>
    <w:rsid w:val="00CE0E32"/>
    <w:rsid w:val="00CE3219"/>
    <w:rsid w:val="00CE5279"/>
    <w:rsid w:val="00CE6684"/>
    <w:rsid w:val="00CF62F1"/>
    <w:rsid w:val="00D02045"/>
    <w:rsid w:val="00D04498"/>
    <w:rsid w:val="00D131F9"/>
    <w:rsid w:val="00D177EA"/>
    <w:rsid w:val="00D271FD"/>
    <w:rsid w:val="00D514CF"/>
    <w:rsid w:val="00D528B3"/>
    <w:rsid w:val="00D533D5"/>
    <w:rsid w:val="00D53919"/>
    <w:rsid w:val="00D54346"/>
    <w:rsid w:val="00D63EBE"/>
    <w:rsid w:val="00D70E40"/>
    <w:rsid w:val="00D720A0"/>
    <w:rsid w:val="00D817ED"/>
    <w:rsid w:val="00D86712"/>
    <w:rsid w:val="00D9442D"/>
    <w:rsid w:val="00DA527E"/>
    <w:rsid w:val="00DA602A"/>
    <w:rsid w:val="00DB0F86"/>
    <w:rsid w:val="00DB31A9"/>
    <w:rsid w:val="00DC45E6"/>
    <w:rsid w:val="00DC5CB0"/>
    <w:rsid w:val="00DC66E8"/>
    <w:rsid w:val="00DD768B"/>
    <w:rsid w:val="00DE0E4D"/>
    <w:rsid w:val="00DE4842"/>
    <w:rsid w:val="00DF0A60"/>
    <w:rsid w:val="00DF32F0"/>
    <w:rsid w:val="00DF35FB"/>
    <w:rsid w:val="00E063D1"/>
    <w:rsid w:val="00E14912"/>
    <w:rsid w:val="00E23E1B"/>
    <w:rsid w:val="00E25A9A"/>
    <w:rsid w:val="00E274AD"/>
    <w:rsid w:val="00E42E2F"/>
    <w:rsid w:val="00E83484"/>
    <w:rsid w:val="00E8611C"/>
    <w:rsid w:val="00EA0790"/>
    <w:rsid w:val="00EB3567"/>
    <w:rsid w:val="00EC6145"/>
    <w:rsid w:val="00EC6B3E"/>
    <w:rsid w:val="00ED2FF1"/>
    <w:rsid w:val="00ED4F59"/>
    <w:rsid w:val="00EF1C31"/>
    <w:rsid w:val="00EF507C"/>
    <w:rsid w:val="00F2436E"/>
    <w:rsid w:val="00F30BF3"/>
    <w:rsid w:val="00F473F2"/>
    <w:rsid w:val="00F5181D"/>
    <w:rsid w:val="00F53C64"/>
    <w:rsid w:val="00F56452"/>
    <w:rsid w:val="00F61B94"/>
    <w:rsid w:val="00F62C01"/>
    <w:rsid w:val="00F811E2"/>
    <w:rsid w:val="00F824D1"/>
    <w:rsid w:val="00FB4FEB"/>
    <w:rsid w:val="00FC18A9"/>
    <w:rsid w:val="00FC4905"/>
    <w:rsid w:val="00FD0F8B"/>
    <w:rsid w:val="00FD7BBB"/>
    <w:rsid w:val="00FE697D"/>
    <w:rsid w:val="00FF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824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938C5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a3">
    <w:name w:val="Знак Знак"/>
    <w:basedOn w:val="a"/>
    <w:rsid w:val="002938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rsid w:val="002938C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a5">
    <w:name w:val="Hyperlink"/>
    <w:uiPriority w:val="99"/>
    <w:unhideWhenUsed/>
    <w:rsid w:val="00044616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824D1"/>
    <w:rPr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9C71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1EC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3A626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3A6261"/>
    <w:rPr>
      <w:rFonts w:ascii="Calibri" w:eastAsia="Calibri" w:hAnsi="Calibri"/>
      <w:lang w:eastAsia="en-US"/>
    </w:rPr>
  </w:style>
  <w:style w:type="character" w:styleId="aa">
    <w:name w:val="footnote reference"/>
    <w:basedOn w:val="a0"/>
    <w:uiPriority w:val="99"/>
    <w:semiHidden/>
    <w:rsid w:val="003A626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2776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SuperPuper</dc:creator>
  <cp:lastModifiedBy>Приемная</cp:lastModifiedBy>
  <cp:revision>17</cp:revision>
  <cp:lastPrinted>2020-07-07T12:52:00Z</cp:lastPrinted>
  <dcterms:created xsi:type="dcterms:W3CDTF">2018-12-12T11:05:00Z</dcterms:created>
  <dcterms:modified xsi:type="dcterms:W3CDTF">2020-07-23T12:49:00Z</dcterms:modified>
</cp:coreProperties>
</file>